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Janus 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 attorney-in-fact for Ted Janus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40_ex24.htm"/>
      <w:bookmarkStart w:id="3" w:name="ksdp254840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Matthew Frymier and Jessica Jonas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75"/>
        <w:gridCol w:w="1070"/>
        <w:gridCol w:w="75"/>
      </w:tblGrid>
      <w:tr>
        <w:trPr/>
        <w:tc>
          <w:tcPr>
            <w:tcW w:w="875" w:type="dxa"/>
            <w:tcBorders/>
            <w:vAlign w:val="center"/>
          </w:tcPr>
          <w:p>
            <w:pPr>
              <w:pStyle w:val="TableContents"/>
              <w:bidi w:val="0"/>
              <w:spacing w:before="0" w:after="283"/>
              <w:jc w:val="left"/>
              <w:rPr>
                <w:sz w:val="20"/>
              </w:rPr>
            </w:pPr>
            <w:r>
              <w:rPr>
                <w:sz w:val="20"/>
              </w:rPr>
              <w:t>Name:</w:t>
            </w:r>
          </w:p>
        </w:tc>
        <w:tc>
          <w:tcPr>
            <w:tcW w:w="1070" w:type="dxa"/>
            <w:tcBorders>
              <w:bottom w:val="single" w:sz="8" w:space="0" w:color="000000"/>
            </w:tcBorders>
            <w:tcMar>
              <w:bottom w:w="28" w:type="dxa"/>
            </w:tcMar>
            <w:vAlign w:val="center"/>
          </w:tcPr>
          <w:p>
            <w:pPr>
              <w:pStyle w:val="TableContents"/>
              <w:bidi w:val="0"/>
              <w:spacing w:before="0" w:after="283"/>
              <w:jc w:val="left"/>
              <w:rPr>
                <w:sz w:val="20"/>
              </w:rPr>
            </w:pPr>
            <w:r>
              <w:rPr>
                <w:sz w:val="20"/>
              </w:rPr>
              <w:t>Ted Janus</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07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Ted Janus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997"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5412</Characters>
  <CharactersWithSpaces>6400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